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BE" w:rsidRDefault="00240CBE" w:rsidP="00240C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240CBE" w:rsidRDefault="00240CBE" w:rsidP="00240C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240CBE" w:rsidRDefault="00240CBE" w:rsidP="00240CB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BE" w:rsidRDefault="00240CBE" w:rsidP="00240CB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BE" w:rsidRDefault="00E15473" w:rsidP="00240CB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24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proofErr w:type="gramEnd"/>
      <w:r w:rsidR="0024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40CBE" w:rsidRDefault="00240CBE" w:rsidP="00240CBE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в о</w:t>
      </w:r>
      <w:r w:rsidR="00E15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режиме 02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15 :00 час</w:t>
      </w:r>
      <w:r w:rsidR="00E15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CBE" w:rsidRDefault="00240CBE" w:rsidP="00240CB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014891" w:rsidRPr="00433E3B" w:rsidRDefault="00014891" w:rsidP="0001489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eastAsia="Consolas" w:hAnsi="Times New Roman" w:cs="Times New Roman"/>
          <w:sz w:val="24"/>
          <w:szCs w:val="24"/>
        </w:rPr>
        <w:t xml:space="preserve">Согласование проекта Отчета о выполнении плана развития на 2023 год с </w:t>
      </w:r>
      <w:r w:rsidRPr="00433E3B">
        <w:rPr>
          <w:rFonts w:ascii="Times New Roman" w:hAnsi="Times New Roman" w:cs="Times New Roman"/>
          <w:sz w:val="24"/>
          <w:szCs w:val="24"/>
        </w:rPr>
        <w:t>Пп.1 п.1 ст.149 Закона РК «о государственном имуществе», приказ МНЭ РК № 14 от 12.02.2019 года «Об утверждении Правил разработки. Утверждения плана развития» (</w:t>
      </w:r>
      <w:proofErr w:type="spellStart"/>
      <w:proofErr w:type="gramStart"/>
      <w:r w:rsidRPr="00433E3B">
        <w:rPr>
          <w:rFonts w:ascii="Times New Roman" w:hAnsi="Times New Roman" w:cs="Times New Roman"/>
          <w:sz w:val="24"/>
          <w:szCs w:val="24"/>
        </w:rPr>
        <w:t>гл.бух</w:t>
      </w:r>
      <w:proofErr w:type="spellEnd"/>
      <w:proofErr w:type="gramEnd"/>
      <w:r w:rsidRPr="00433E3B">
        <w:rPr>
          <w:rFonts w:ascii="Times New Roman" w:hAnsi="Times New Roman" w:cs="Times New Roman"/>
          <w:sz w:val="24"/>
          <w:szCs w:val="24"/>
        </w:rPr>
        <w:t>. Бибикова К.С.).</w:t>
      </w:r>
    </w:p>
    <w:p w:rsidR="00014891" w:rsidRPr="00433E3B" w:rsidRDefault="00014891" w:rsidP="0001489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eastAsia="Consolas" w:hAnsi="Times New Roman" w:cs="Times New Roman"/>
          <w:sz w:val="24"/>
          <w:szCs w:val="24"/>
        </w:rPr>
        <w:t xml:space="preserve">Утверждение документов, регулирующих внутреннею деятельность Предприятия (внутренний аудит, и другие) в соответствии </w:t>
      </w:r>
      <w:r w:rsidRPr="00433E3B">
        <w:rPr>
          <w:rFonts w:ascii="Times New Roman" w:hAnsi="Times New Roman" w:cs="Times New Roman"/>
          <w:sz w:val="24"/>
          <w:szCs w:val="24"/>
        </w:rPr>
        <w:t>Пп.1 ч.2 п.1 ст. 149 Закон РК «О государственном имуществе».</w:t>
      </w:r>
    </w:p>
    <w:p w:rsidR="00014891" w:rsidRPr="00433E3B" w:rsidRDefault="00014891" w:rsidP="0001489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eastAsia="Consolas" w:hAnsi="Times New Roman" w:cs="Times New Roman"/>
          <w:sz w:val="24"/>
          <w:szCs w:val="24"/>
        </w:rPr>
        <w:t xml:space="preserve">Принятия решения по вопросу </w:t>
      </w:r>
      <w:r w:rsidRPr="00433E3B">
        <w:rPr>
          <w:rFonts w:ascii="Times New Roman" w:hAnsi="Times New Roman" w:cs="Times New Roman"/>
          <w:sz w:val="24"/>
          <w:szCs w:val="24"/>
        </w:rPr>
        <w:t>установления работникам, руководителю Предприятия,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средств, утвержденных планом развития пп.6 п.1 ст. 149 Закона РК «О государственном имуществе».</w:t>
      </w:r>
      <w:r>
        <w:rPr>
          <w:rFonts w:ascii="Times New Roman" w:hAnsi="Times New Roman" w:cs="Times New Roman"/>
          <w:sz w:val="24"/>
          <w:szCs w:val="24"/>
        </w:rPr>
        <w:t xml:space="preserve"> (премирование в честь дня Медицинского работника)</w:t>
      </w:r>
    </w:p>
    <w:p w:rsidR="00014891" w:rsidRPr="00433E3B" w:rsidRDefault="00014891" w:rsidP="0001489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eastAsia="Consolas" w:hAnsi="Times New Roman" w:cs="Times New Roman"/>
          <w:sz w:val="24"/>
          <w:szCs w:val="24"/>
        </w:rPr>
        <w:t>Рассмотрение итогов отчета аудита предприятия за 2023 год. (</w:t>
      </w:r>
      <w:proofErr w:type="spellStart"/>
      <w:proofErr w:type="gramStart"/>
      <w:r w:rsidRPr="00433E3B">
        <w:rPr>
          <w:rFonts w:ascii="Times New Roman" w:eastAsia="Consolas" w:hAnsi="Times New Roman" w:cs="Times New Roman"/>
          <w:sz w:val="24"/>
          <w:szCs w:val="24"/>
        </w:rPr>
        <w:t>гл.бух</w:t>
      </w:r>
      <w:proofErr w:type="spellEnd"/>
      <w:proofErr w:type="gramEnd"/>
      <w:r w:rsidRPr="00433E3B">
        <w:rPr>
          <w:rFonts w:ascii="Times New Roman" w:eastAsia="Consolas" w:hAnsi="Times New Roman" w:cs="Times New Roman"/>
          <w:sz w:val="24"/>
          <w:szCs w:val="24"/>
        </w:rPr>
        <w:t>. Бибикова</w:t>
      </w:r>
      <w:r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433E3B">
        <w:rPr>
          <w:rFonts w:ascii="Times New Roman" w:eastAsia="Consolas" w:hAnsi="Times New Roman" w:cs="Times New Roman"/>
          <w:sz w:val="24"/>
          <w:szCs w:val="24"/>
        </w:rPr>
        <w:t>К.С.)</w:t>
      </w:r>
    </w:p>
    <w:p w:rsidR="00014891" w:rsidRPr="00433E3B" w:rsidRDefault="00014891" w:rsidP="0001489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hAnsi="Times New Roman" w:cs="Times New Roman"/>
          <w:sz w:val="24"/>
          <w:szCs w:val="24"/>
        </w:rPr>
        <w:t>Иные вопросы:</w:t>
      </w:r>
    </w:p>
    <w:p w:rsidR="00014891" w:rsidRPr="00433E3B" w:rsidRDefault="00014891" w:rsidP="00014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hAnsi="Times New Roman" w:cs="Times New Roman"/>
          <w:sz w:val="24"/>
          <w:szCs w:val="24"/>
        </w:rPr>
        <w:tab/>
        <w:t>5.1.В связи с капитальным ремонтом поликлиники Центра в целях усиления контроля разработаны проекты Инструкции, Приказа о образовании комиссии по контролю, Должностная инструкция, для реализации целей полноценного контроля предусмотрено принятие на должность начальника техотдела компетентного специалиста в области строительства, авторского и технического надзора.</w:t>
      </w:r>
    </w:p>
    <w:p w:rsidR="00014891" w:rsidRPr="00433E3B" w:rsidRDefault="00014891" w:rsidP="00014891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eastAsia="Consolas" w:hAnsi="Times New Roman" w:cs="Times New Roman"/>
          <w:sz w:val="24"/>
          <w:szCs w:val="24"/>
        </w:rPr>
        <w:t>5.2.</w:t>
      </w:r>
      <w:r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433E3B">
        <w:rPr>
          <w:rFonts w:ascii="Times New Roman" w:eastAsia="Consolas" w:hAnsi="Times New Roman" w:cs="Times New Roman"/>
          <w:sz w:val="24"/>
          <w:szCs w:val="24"/>
        </w:rPr>
        <w:t>Информирование по вопросу реализации пилотного проекта «Фетальная медицина» (проекты документов).</w:t>
      </w:r>
    </w:p>
    <w:p w:rsidR="00014891" w:rsidRPr="00A667FB" w:rsidRDefault="00014891" w:rsidP="00014891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33E3B">
        <w:rPr>
          <w:rFonts w:ascii="Times New Roman" w:eastAsia="Consolas" w:hAnsi="Times New Roman" w:cs="Times New Roman"/>
          <w:sz w:val="24"/>
          <w:szCs w:val="24"/>
        </w:rPr>
        <w:t>5.3. По согласованию.</w:t>
      </w:r>
    </w:p>
    <w:p w:rsidR="00014891" w:rsidRPr="00B67699" w:rsidRDefault="00014891" w:rsidP="0001489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240CBE" w:rsidRDefault="00240CBE" w:rsidP="00240CB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240CBE" w:rsidRDefault="00240CBE" w:rsidP="00240CB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CBE" w:rsidRDefault="00014891" w:rsidP="00240CB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40CBE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Протокол № </w:t>
        </w:r>
        <w:r w:rsidR="00E15473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2 от 02</w:t>
        </w:r>
        <w:r w:rsidR="00B106B9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.0</w:t>
        </w:r>
        <w:r w:rsidR="00E15473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7</w:t>
        </w:r>
        <w:r w:rsidR="00240CBE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.202</w:t>
        </w:r>
        <w:r w:rsidR="00B106B9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4</w:t>
        </w:r>
        <w:r w:rsidR="00240CBE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г.</w:t>
        </w:r>
      </w:hyperlink>
    </w:p>
    <w:p w:rsidR="00240CBE" w:rsidRDefault="00240CBE" w:rsidP="00240CB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6EF" w:rsidRDefault="002A56EF"/>
    <w:sectPr w:rsidR="002A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D21C2"/>
    <w:multiLevelType w:val="hybridMultilevel"/>
    <w:tmpl w:val="5BF89DFC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BE"/>
    <w:rsid w:val="00014891"/>
    <w:rsid w:val="00240CBE"/>
    <w:rsid w:val="002A56EF"/>
    <w:rsid w:val="00B106B9"/>
    <w:rsid w:val="00E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C34E"/>
  <w15:chartTrackingRefBased/>
  <w15:docId w15:val="{4A960B08-027A-4458-920C-84C44B5D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06B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Юрист</cp:lastModifiedBy>
  <cp:revision>4</cp:revision>
  <dcterms:created xsi:type="dcterms:W3CDTF">2024-03-15T01:44:00Z</dcterms:created>
  <dcterms:modified xsi:type="dcterms:W3CDTF">2024-07-15T03:14:00Z</dcterms:modified>
</cp:coreProperties>
</file>