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3E1" w:rsidRPr="003E46C8" w:rsidRDefault="00AD33E1" w:rsidP="00AD33E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3E46C8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ОТЧЕТ </w:t>
      </w:r>
    </w:p>
    <w:p w:rsidR="00AD33E1" w:rsidRPr="003E46C8" w:rsidRDefault="00AD33E1" w:rsidP="00AD33E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3E46C8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ЗАСЕДАНИЯ НАБЛЮДАТЕЛЬНОГО СОВЕТА </w:t>
      </w:r>
    </w:p>
    <w:p w:rsidR="00AD33E1" w:rsidRPr="003E46C8" w:rsidRDefault="00AD33E1" w:rsidP="00AD33E1">
      <w:pPr>
        <w:spacing w:line="240" w:lineRule="auto"/>
        <w:ind w:right="-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3E1" w:rsidRPr="003E46C8" w:rsidRDefault="00AD33E1" w:rsidP="00AD33E1">
      <w:pPr>
        <w:spacing w:line="240" w:lineRule="auto"/>
        <w:ind w:right="-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3E1" w:rsidRPr="003E46C8" w:rsidRDefault="00AD33E1" w:rsidP="00AD33E1">
      <w:pPr>
        <w:spacing w:line="240" w:lineRule="auto"/>
        <w:ind w:right="-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3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августа</w:t>
      </w:r>
      <w:r w:rsidRPr="003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 года</w:t>
      </w:r>
      <w:r w:rsidR="003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</w:t>
      </w:r>
      <w:bookmarkStart w:id="0" w:name="_GoBack"/>
      <w:bookmarkEnd w:id="0"/>
      <w:proofErr w:type="spellStart"/>
      <w:r w:rsidR="003E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г.Алматы</w:t>
      </w:r>
      <w:proofErr w:type="spellEnd"/>
    </w:p>
    <w:p w:rsidR="00AD33E1" w:rsidRPr="003E46C8" w:rsidRDefault="00AD33E1" w:rsidP="00AD33E1">
      <w:pPr>
        <w:spacing w:before="150" w:after="150" w:line="240" w:lineRule="auto"/>
        <w:ind w:left="-75" w:right="525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Состоялось очное заседание Наблюдательного совета ГКП на ПХВ «Центр </w:t>
      </w:r>
      <w:proofErr w:type="spellStart"/>
      <w:r w:rsidRPr="003E46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перинаталогии</w:t>
      </w:r>
      <w:proofErr w:type="spellEnd"/>
      <w:r w:rsidRPr="003E4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детской кардиохирургии» УОЗ </w:t>
      </w:r>
      <w:proofErr w:type="spellStart"/>
      <w:r w:rsidRPr="003E46C8">
        <w:rPr>
          <w:rFonts w:ascii="Times New Roman" w:eastAsia="Times New Roman" w:hAnsi="Times New Roman" w:cs="Times New Roman"/>
          <w:sz w:val="28"/>
          <w:szCs w:val="28"/>
          <w:lang w:eastAsia="ru-RU"/>
        </w:rPr>
        <w:t>г.Алматы</w:t>
      </w:r>
      <w:proofErr w:type="spellEnd"/>
      <w:r w:rsidRPr="003E46C8">
        <w:rPr>
          <w:rFonts w:ascii="Times New Roman" w:eastAsia="Times New Roman" w:hAnsi="Times New Roman" w:cs="Times New Roman"/>
          <w:sz w:val="28"/>
          <w:szCs w:val="28"/>
          <w:lang w:eastAsia="ru-RU"/>
        </w:rPr>
        <w:t>,   в</w:t>
      </w:r>
      <w:r w:rsidRPr="003E4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офлайн и</w:t>
      </w:r>
      <w:r w:rsidRPr="003E4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6C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 режиме платформа «ЗУМ» 19 августа</w:t>
      </w:r>
      <w:r w:rsidRPr="003E4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в 1</w:t>
      </w:r>
      <w:r w:rsidRPr="003E46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4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:00 час. </w:t>
      </w:r>
    </w:p>
    <w:p w:rsidR="00AD33E1" w:rsidRPr="003E46C8" w:rsidRDefault="00AD33E1" w:rsidP="00AD33E1">
      <w:pPr>
        <w:spacing w:before="150" w:after="150" w:line="240" w:lineRule="auto"/>
        <w:ind w:left="-7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 заседания:</w:t>
      </w:r>
    </w:p>
    <w:p w:rsidR="00AD33E1" w:rsidRPr="003E46C8" w:rsidRDefault="00AD33E1" w:rsidP="00AD33E1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3E46C8">
        <w:rPr>
          <w:rFonts w:ascii="Times New Roman" w:eastAsia="Consolas" w:hAnsi="Times New Roman" w:cs="Times New Roman"/>
          <w:sz w:val="28"/>
          <w:szCs w:val="28"/>
        </w:rPr>
        <w:t>Исполнение Плана развития за 2024 год (</w:t>
      </w:r>
      <w:proofErr w:type="spellStart"/>
      <w:proofErr w:type="gramStart"/>
      <w:r w:rsidRPr="003E46C8">
        <w:rPr>
          <w:rFonts w:ascii="Times New Roman" w:eastAsia="Consolas" w:hAnsi="Times New Roman" w:cs="Times New Roman"/>
          <w:sz w:val="28"/>
          <w:szCs w:val="28"/>
        </w:rPr>
        <w:t>гл.бух</w:t>
      </w:r>
      <w:proofErr w:type="spellEnd"/>
      <w:proofErr w:type="gramEnd"/>
      <w:r w:rsidRPr="003E46C8">
        <w:rPr>
          <w:rFonts w:ascii="Times New Roman" w:eastAsia="Consolas" w:hAnsi="Times New Roman" w:cs="Times New Roman"/>
          <w:sz w:val="28"/>
          <w:szCs w:val="28"/>
        </w:rPr>
        <w:t>. Бибикова К.С.)</w:t>
      </w:r>
      <w:r w:rsidRPr="003E46C8">
        <w:rPr>
          <w:rFonts w:ascii="Times New Roman" w:hAnsi="Times New Roman" w:cs="Times New Roman"/>
          <w:sz w:val="28"/>
          <w:szCs w:val="28"/>
        </w:rPr>
        <w:t xml:space="preserve"> в пп.2 п.1 ст. 149 Закон РК «О государственном имуществе» приказ МНЭ РК № 14 от 12.02.2019 года «Об утверждении Правил разработки. Утверждения плана развития»</w:t>
      </w:r>
    </w:p>
    <w:p w:rsidR="003E46C8" w:rsidRPr="003E46C8" w:rsidRDefault="003E46C8" w:rsidP="003E46C8">
      <w:pPr>
        <w:pStyle w:val="a4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6C8">
        <w:rPr>
          <w:rFonts w:ascii="Times New Roman" w:hAnsi="Times New Roman" w:cs="Times New Roman"/>
          <w:sz w:val="28"/>
          <w:szCs w:val="28"/>
        </w:rPr>
        <w:t xml:space="preserve">Отчет деятельности </w:t>
      </w:r>
      <w:proofErr w:type="spellStart"/>
      <w:r w:rsidRPr="003E46C8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3E46C8">
        <w:rPr>
          <w:rFonts w:ascii="Times New Roman" w:hAnsi="Times New Roman" w:cs="Times New Roman"/>
          <w:sz w:val="28"/>
          <w:szCs w:val="28"/>
        </w:rPr>
        <w:t>-офицера по противодействию коррупции за 2 квартал 2025 года. Отчет по ВАКР за 1 полугодие 2025 года.</w:t>
      </w:r>
    </w:p>
    <w:p w:rsidR="003E46C8" w:rsidRPr="003E46C8" w:rsidRDefault="003E46C8" w:rsidP="003E46C8">
      <w:pPr>
        <w:pStyle w:val="a4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6C8">
        <w:rPr>
          <w:rFonts w:ascii="Times New Roman" w:hAnsi="Times New Roman" w:cs="Times New Roman"/>
          <w:sz w:val="28"/>
          <w:szCs w:val="28"/>
        </w:rPr>
        <w:t>Заслушивание отчета службы контроля качества медицинских услуг с пп.4 п.1 ст.149 Закона РК «О государственном имуществе» (заместитель Директора по ККМУ)</w:t>
      </w:r>
    </w:p>
    <w:p w:rsidR="003E46C8" w:rsidRPr="003E46C8" w:rsidRDefault="003E46C8" w:rsidP="003E46C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E46C8">
        <w:rPr>
          <w:rFonts w:ascii="Times New Roman" w:hAnsi="Times New Roman" w:cs="Times New Roman"/>
          <w:sz w:val="28"/>
          <w:szCs w:val="28"/>
        </w:rPr>
        <w:t>Иные вопросы.</w:t>
      </w:r>
    </w:p>
    <w:p w:rsidR="00AD33E1" w:rsidRPr="003E46C8" w:rsidRDefault="00AD33E1" w:rsidP="00AD33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3E1" w:rsidRPr="003E46C8" w:rsidRDefault="00AD33E1" w:rsidP="00AD33E1">
      <w:pPr>
        <w:spacing w:before="150" w:after="150" w:line="240" w:lineRule="auto"/>
        <w:ind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3E1" w:rsidRPr="003E46C8" w:rsidRDefault="00AD33E1" w:rsidP="00AD33E1">
      <w:pPr>
        <w:spacing w:before="150" w:after="150" w:line="240" w:lineRule="auto"/>
        <w:ind w:left="-7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6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обсуждений приняты соответствующие решения по всем вопросам повестки дня.</w:t>
      </w:r>
    </w:p>
    <w:p w:rsidR="00AD33E1" w:rsidRPr="003E46C8" w:rsidRDefault="00AD33E1" w:rsidP="00AD33E1">
      <w:pPr>
        <w:spacing w:before="150" w:after="150" w:line="240" w:lineRule="auto"/>
        <w:ind w:left="-7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6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33E1" w:rsidRPr="003E46C8" w:rsidRDefault="00AD33E1" w:rsidP="00AD33E1">
      <w:pPr>
        <w:spacing w:before="150" w:after="150" w:line="240" w:lineRule="auto"/>
        <w:ind w:left="-7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3E46C8">
          <w:rPr>
            <w:rStyle w:val="a3"/>
            <w:rFonts w:ascii="Times New Roman" w:eastAsia="Times New Roman" w:hAnsi="Times New Roman" w:cs="Times New Roman"/>
            <w:color w:val="239CEC"/>
            <w:sz w:val="28"/>
            <w:szCs w:val="28"/>
            <w:lang w:eastAsia="ru-RU"/>
          </w:rPr>
          <w:t>Протокол № 3</w:t>
        </w:r>
        <w:r w:rsidRPr="003E46C8">
          <w:rPr>
            <w:rStyle w:val="a3"/>
            <w:rFonts w:ascii="Times New Roman" w:eastAsia="Times New Roman" w:hAnsi="Times New Roman" w:cs="Times New Roman"/>
            <w:color w:val="239CEC"/>
            <w:sz w:val="28"/>
            <w:szCs w:val="28"/>
            <w:lang w:eastAsia="ru-RU"/>
          </w:rPr>
          <w:t xml:space="preserve"> от </w:t>
        </w:r>
        <w:r w:rsidRPr="003E46C8">
          <w:rPr>
            <w:rStyle w:val="a3"/>
            <w:rFonts w:ascii="Times New Roman" w:eastAsia="Times New Roman" w:hAnsi="Times New Roman" w:cs="Times New Roman"/>
            <w:color w:val="239CEC"/>
            <w:sz w:val="28"/>
            <w:szCs w:val="28"/>
            <w:lang w:eastAsia="ru-RU"/>
          </w:rPr>
          <w:t xml:space="preserve">19 </w:t>
        </w:r>
        <w:r w:rsidRPr="003E46C8">
          <w:rPr>
            <w:rStyle w:val="a3"/>
            <w:rFonts w:ascii="Times New Roman" w:eastAsia="Times New Roman" w:hAnsi="Times New Roman" w:cs="Times New Roman"/>
            <w:color w:val="239CEC"/>
            <w:sz w:val="28"/>
            <w:szCs w:val="28"/>
            <w:lang w:eastAsia="ru-RU"/>
          </w:rPr>
          <w:t>0</w:t>
        </w:r>
        <w:r w:rsidRPr="003E46C8">
          <w:rPr>
            <w:rStyle w:val="a3"/>
            <w:rFonts w:ascii="Times New Roman" w:eastAsia="Times New Roman" w:hAnsi="Times New Roman" w:cs="Times New Roman"/>
            <w:color w:val="239CEC"/>
            <w:sz w:val="28"/>
            <w:szCs w:val="28"/>
            <w:lang w:eastAsia="ru-RU"/>
          </w:rPr>
          <w:t>8 .</w:t>
        </w:r>
        <w:r w:rsidRPr="003E46C8">
          <w:rPr>
            <w:rStyle w:val="a3"/>
            <w:rFonts w:ascii="Times New Roman" w:eastAsia="Times New Roman" w:hAnsi="Times New Roman" w:cs="Times New Roman"/>
            <w:color w:val="239CEC"/>
            <w:sz w:val="28"/>
            <w:szCs w:val="28"/>
            <w:lang w:eastAsia="ru-RU"/>
          </w:rPr>
          <w:t>2025г.</w:t>
        </w:r>
      </w:hyperlink>
    </w:p>
    <w:p w:rsidR="00A33C41" w:rsidRPr="003E46C8" w:rsidRDefault="003E46C8">
      <w:pPr>
        <w:rPr>
          <w:sz w:val="28"/>
          <w:szCs w:val="28"/>
        </w:rPr>
      </w:pPr>
    </w:p>
    <w:sectPr w:rsidR="00A33C41" w:rsidRPr="003E46C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D21C2"/>
    <w:multiLevelType w:val="hybridMultilevel"/>
    <w:tmpl w:val="91328D34"/>
    <w:lvl w:ilvl="0" w:tplc="34BA4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DF04DFE"/>
    <w:multiLevelType w:val="hybridMultilevel"/>
    <w:tmpl w:val="874E328A"/>
    <w:lvl w:ilvl="0" w:tplc="739CB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E1"/>
    <w:rsid w:val="003E46C8"/>
    <w:rsid w:val="0078752D"/>
    <w:rsid w:val="00AD33E1"/>
    <w:rsid w:val="00B3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59E19"/>
  <w15:chartTrackingRefBased/>
  <w15:docId w15:val="{CB1BCDB5-F523-460E-AAA1-E324EC22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3E1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33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3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tizio-ortalygy.kz/images/docs/ns/2023/ns-protokol-040520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2025-08-22T05:37:00Z</dcterms:created>
  <dcterms:modified xsi:type="dcterms:W3CDTF">2025-08-22T05:39:00Z</dcterms:modified>
</cp:coreProperties>
</file>