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373" w:rsidRDefault="00DF2A30">
      <w:pPr>
        <w:pStyle w:val="1"/>
        <w:spacing w:line="240" w:lineRule="auto"/>
        <w:ind w:firstLine="720"/>
        <w:jc w:val="right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>Приложение 2</w:t>
      </w:r>
    </w:p>
    <w:p w:rsidR="00E92373" w:rsidRDefault="00DF2A30">
      <w:pPr>
        <w:pStyle w:val="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Сведения по доходам должностных лиц Министерства финансов Республики Казахстан</w:t>
      </w:r>
    </w:p>
    <w:p w:rsidR="00E92373" w:rsidRDefault="00DF2A30">
      <w:pPr>
        <w:pStyle w:val="2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6029D2">
        <w:rPr>
          <w:rFonts w:ascii="Times New Roman" w:hAnsi="Times New Roman" w:cs="Times New Roman"/>
          <w:color w:val="auto"/>
          <w:sz w:val="28"/>
          <w:szCs w:val="28"/>
        </w:rPr>
        <w:t>Нурланова Гульнара Казтаевна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="006029D2">
        <w:rPr>
          <w:rFonts w:ascii="Times New Roman" w:hAnsi="Times New Roman" w:cs="Times New Roman"/>
          <w:color w:val="auto"/>
          <w:sz w:val="28"/>
          <w:szCs w:val="28"/>
        </w:rPr>
        <w:t>Директор КГП на ПХВ «Центр перинатологии и детской кардиохирургии» УОЗ г. Алматы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E92373" w:rsidRDefault="00DF2A3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2. Отчетный налоговый период – 2024 год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17"/>
        <w:gridCol w:w="3146"/>
        <w:gridCol w:w="5474"/>
      </w:tblGrid>
      <w:tr w:rsidR="00E92373" w:rsidRPr="006029D2">
        <w:tc>
          <w:tcPr>
            <w:tcW w:w="567" w:type="dxa"/>
          </w:tcPr>
          <w:p w:rsidR="00E92373" w:rsidRPr="006029D2" w:rsidRDefault="00DF2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29D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92373" w:rsidRPr="006029D2" w:rsidRDefault="00DF2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29D2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261" w:type="dxa"/>
          </w:tcPr>
          <w:p w:rsidR="00E92373" w:rsidRPr="006029D2" w:rsidRDefault="00DF2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29D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Раздел декларации</w:t>
            </w:r>
          </w:p>
        </w:tc>
        <w:tc>
          <w:tcPr>
            <w:tcW w:w="6095" w:type="dxa"/>
          </w:tcPr>
          <w:p w:rsidR="00E92373" w:rsidRPr="006029D2" w:rsidRDefault="00E923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92373" w:rsidRPr="006029D2">
        <w:tc>
          <w:tcPr>
            <w:tcW w:w="567" w:type="dxa"/>
          </w:tcPr>
          <w:p w:rsidR="00E92373" w:rsidRPr="006029D2" w:rsidRDefault="00DF2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9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E92373" w:rsidRPr="006029D2" w:rsidRDefault="00DF2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9D2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подлежащих налогообложению физическим лицом самостоятельно</w:t>
            </w:r>
          </w:p>
          <w:p w:rsidR="00E92373" w:rsidRPr="006029D2" w:rsidRDefault="00E92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029D2" w:rsidRPr="006029D2" w:rsidRDefault="00DF2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9D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общая сумма дохода: </w:t>
            </w:r>
            <w:r w:rsidR="006029D2" w:rsidRPr="006029D2">
              <w:rPr>
                <w:rFonts w:ascii="Times New Roman" w:hAnsi="Times New Roman" w:cs="Times New Roman"/>
                <w:sz w:val="28"/>
                <w:szCs w:val="28"/>
              </w:rPr>
              <w:t>21 442 985</w:t>
            </w:r>
            <w:r w:rsidRPr="006029D2">
              <w:rPr>
                <w:rFonts w:ascii="Times New Roman" w:hAnsi="Times New Roman" w:cs="Times New Roman"/>
                <w:sz w:val="28"/>
                <w:szCs w:val="28"/>
              </w:rPr>
              <w:t xml:space="preserve"> тенге</w:t>
            </w:r>
          </w:p>
          <w:p w:rsidR="00E92373" w:rsidRPr="006029D2" w:rsidRDefault="00DF2A30" w:rsidP="00602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9D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</w:t>
            </w:r>
            <w:r w:rsidR="006029D2" w:rsidRPr="006029D2">
              <w:rPr>
                <w:rFonts w:ascii="Times New Roman" w:hAnsi="Times New Roman" w:cs="Times New Roman"/>
                <w:sz w:val="28"/>
                <w:szCs w:val="28"/>
              </w:rPr>
              <w:t>Нурланова Гульнара Казтаевна</w:t>
            </w:r>
            <w:r w:rsidR="006029D2" w:rsidRPr="006029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92373" w:rsidRPr="006029D2">
        <w:tc>
          <w:tcPr>
            <w:tcW w:w="567" w:type="dxa"/>
          </w:tcPr>
          <w:p w:rsidR="00E92373" w:rsidRPr="006029D2" w:rsidRDefault="00DF2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9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E92373" w:rsidRPr="006029D2" w:rsidRDefault="00DF2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9D2">
              <w:rPr>
                <w:rFonts w:ascii="Times New Roman" w:hAnsi="Times New Roman" w:cs="Times New Roman"/>
                <w:sz w:val="28"/>
                <w:szCs w:val="28"/>
              </w:rPr>
              <w:t>Сведения о приобретении (получении) имущества (в 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  <w:p w:rsidR="00E92373" w:rsidRPr="006029D2" w:rsidRDefault="00E92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73" w:rsidRPr="006029D2" w:rsidRDefault="00DF2A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  <w:r w:rsidRPr="006029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:</w:t>
            </w:r>
            <w:r w:rsidRPr="006029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029D2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по каждому имуществу заполняетс</w:t>
            </w:r>
            <w:r w:rsidRPr="006029D2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я отдельно</w:t>
            </w:r>
          </w:p>
        </w:tc>
        <w:tc>
          <w:tcPr>
            <w:tcW w:w="6095" w:type="dxa"/>
            <w:vAlign w:val="center"/>
          </w:tcPr>
          <w:p w:rsidR="00E92373" w:rsidRPr="006029D2" w:rsidRDefault="006029D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29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имеется</w:t>
            </w:r>
          </w:p>
          <w:p w:rsidR="00E92373" w:rsidRPr="006029D2" w:rsidRDefault="00E9237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92373" w:rsidRPr="006029D2" w:rsidRDefault="00E9237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92373" w:rsidRPr="006029D2">
        <w:trPr>
          <w:trHeight w:val="2117"/>
        </w:trPr>
        <w:tc>
          <w:tcPr>
            <w:tcW w:w="567" w:type="dxa"/>
          </w:tcPr>
          <w:p w:rsidR="00E92373" w:rsidRPr="006029D2" w:rsidRDefault="00DF2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9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E92373" w:rsidRPr="006029D2" w:rsidRDefault="00DF2A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отчуждении имущества в течение отчетного налогового периода, в том числе за пределами Республики Казахстан</w:t>
            </w:r>
          </w:p>
          <w:p w:rsidR="00E92373" w:rsidRPr="006029D2" w:rsidRDefault="00E923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2373" w:rsidRPr="006029D2" w:rsidRDefault="00DF2A30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602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  <w:r w:rsidRPr="006029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:</w:t>
            </w:r>
            <w:r w:rsidRPr="006029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029D2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095" w:type="dxa"/>
          </w:tcPr>
          <w:p w:rsidR="006029D2" w:rsidRPr="006029D2" w:rsidRDefault="006029D2" w:rsidP="00602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9D2" w:rsidRPr="006029D2" w:rsidRDefault="006029D2" w:rsidP="00602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9D2" w:rsidRPr="006029D2" w:rsidRDefault="006029D2" w:rsidP="00602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9D2" w:rsidRPr="006029D2" w:rsidRDefault="006029D2" w:rsidP="00602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73" w:rsidRPr="006029D2" w:rsidRDefault="006029D2" w:rsidP="00602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9D2">
              <w:rPr>
                <w:rFonts w:ascii="Times New Roman" w:hAnsi="Times New Roman" w:cs="Times New Roman"/>
                <w:sz w:val="28"/>
                <w:szCs w:val="28"/>
              </w:rPr>
              <w:t>Не имеется</w:t>
            </w:r>
          </w:p>
        </w:tc>
      </w:tr>
      <w:tr w:rsidR="00E92373" w:rsidRPr="006029D2">
        <w:tc>
          <w:tcPr>
            <w:tcW w:w="567" w:type="dxa"/>
          </w:tcPr>
          <w:p w:rsidR="00E92373" w:rsidRPr="006029D2" w:rsidRDefault="00DF2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9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E92373" w:rsidRPr="006029D2" w:rsidRDefault="00DF2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деньгах на банковских счетах в </w:t>
            </w:r>
            <w:r w:rsidRPr="00602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иностранных банках, находящихся за пределами Республики Казах</w:t>
            </w:r>
            <w:r w:rsidRPr="00602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стан, в сумме, превышающей тысячекратный размер месячного расчетного показателя по состоянию на 31 декабря отчетного налогового периода</w:t>
            </w:r>
          </w:p>
        </w:tc>
        <w:tc>
          <w:tcPr>
            <w:tcW w:w="6095" w:type="dxa"/>
            <w:vAlign w:val="center"/>
          </w:tcPr>
          <w:p w:rsidR="006029D2" w:rsidRDefault="006029D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029D2" w:rsidRDefault="006029D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029D2" w:rsidRDefault="006029D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029D2" w:rsidRDefault="006029D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029D2" w:rsidRDefault="006029D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92373" w:rsidRPr="006029D2" w:rsidRDefault="006029D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6029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имеется</w:t>
            </w:r>
          </w:p>
        </w:tc>
      </w:tr>
      <w:tr w:rsidR="00E92373" w:rsidRPr="006029D2">
        <w:tc>
          <w:tcPr>
            <w:tcW w:w="567" w:type="dxa"/>
          </w:tcPr>
          <w:p w:rsidR="00E92373" w:rsidRPr="006029D2" w:rsidRDefault="00DF2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9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261" w:type="dxa"/>
          </w:tcPr>
          <w:p w:rsidR="00E92373" w:rsidRPr="006029D2" w:rsidRDefault="00DF2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9D2">
              <w:rPr>
                <w:rFonts w:ascii="Times New Roman" w:hAnsi="Times New Roman" w:cs="Times New Roman"/>
                <w:sz w:val="28"/>
                <w:szCs w:val="28"/>
              </w:rPr>
              <w:t>Сведения о наличии имущества и активов за пределами Республики Казахстан на 31 декабря отчетного налогового периода</w:t>
            </w:r>
          </w:p>
          <w:p w:rsidR="00E92373" w:rsidRPr="006029D2" w:rsidRDefault="00E92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73" w:rsidRPr="006029D2" w:rsidRDefault="00DF2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  <w:r w:rsidRPr="006029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:</w:t>
            </w:r>
            <w:r w:rsidRPr="006029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029D2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095" w:type="dxa"/>
          </w:tcPr>
          <w:p w:rsidR="006029D2" w:rsidRPr="006029D2" w:rsidRDefault="00602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9D2" w:rsidRPr="006029D2" w:rsidRDefault="00602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9D2" w:rsidRPr="006029D2" w:rsidRDefault="00602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9D2" w:rsidRPr="006029D2" w:rsidRDefault="00602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73" w:rsidRPr="006029D2" w:rsidRDefault="00602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9D2">
              <w:rPr>
                <w:rFonts w:ascii="Times New Roman" w:hAnsi="Times New Roman" w:cs="Times New Roman"/>
                <w:sz w:val="28"/>
                <w:szCs w:val="28"/>
              </w:rPr>
              <w:t>Не имеется</w:t>
            </w:r>
          </w:p>
        </w:tc>
      </w:tr>
    </w:tbl>
    <w:p w:rsidR="00E92373" w:rsidRDefault="00E9237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2373" w:rsidRDefault="00E9237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2373" w:rsidRDefault="00E92373"/>
    <w:sectPr w:rsidR="00E92373">
      <w:pgSz w:w="11906" w:h="16838"/>
      <w:pgMar w:top="709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A30" w:rsidRDefault="00DF2A30">
      <w:pPr>
        <w:spacing w:after="0" w:line="240" w:lineRule="auto"/>
      </w:pPr>
      <w:r>
        <w:separator/>
      </w:r>
    </w:p>
  </w:endnote>
  <w:endnote w:type="continuationSeparator" w:id="0">
    <w:p w:rsidR="00DF2A30" w:rsidRDefault="00DF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A30" w:rsidRDefault="00DF2A30">
      <w:pPr>
        <w:spacing w:after="0" w:line="240" w:lineRule="auto"/>
      </w:pPr>
      <w:r>
        <w:separator/>
      </w:r>
    </w:p>
  </w:footnote>
  <w:footnote w:type="continuationSeparator" w:id="0">
    <w:p w:rsidR="00DF2A30" w:rsidRDefault="00DF2A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73"/>
    <w:rsid w:val="000E0788"/>
    <w:rsid w:val="006029D2"/>
    <w:rsid w:val="00DF2A30"/>
    <w:rsid w:val="00E9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B40D8"/>
  <w15:docId w15:val="{D78B6463-CFAA-4546-BBEE-AA1FBC18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e">
    <w:name w:val="Placeholder Text"/>
    <w:basedOn w:val="a0"/>
    <w:uiPriority w:val="99"/>
    <w:semiHidden/>
    <w:rPr>
      <w:color w:val="666666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basedOn w:val="a"/>
    <w:uiPriority w:val="1"/>
    <w:qFormat/>
    <w:pPr>
      <w:spacing w:after="0" w:line="240" w:lineRule="auto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 2</dc:creator>
  <cp:lastModifiedBy>Отдел кадров 2</cp:lastModifiedBy>
  <cp:revision>2</cp:revision>
  <dcterms:created xsi:type="dcterms:W3CDTF">2025-12-10T12:20:00Z</dcterms:created>
  <dcterms:modified xsi:type="dcterms:W3CDTF">2025-12-10T12:20:00Z</dcterms:modified>
</cp:coreProperties>
</file>