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406F" w:rsidRDefault="0052406F" w:rsidP="0052406F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8"/>
          <w:lang w:eastAsia="ru-RU"/>
        </w:rPr>
        <w:t xml:space="preserve">ОТЧЕТ </w:t>
      </w:r>
    </w:p>
    <w:p w:rsidR="0052406F" w:rsidRDefault="0052406F" w:rsidP="0052406F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8"/>
          <w:lang w:eastAsia="ru-RU"/>
        </w:rPr>
        <w:t xml:space="preserve">ЗАСЕДАНИЯ НАБЛЮДАТЕЛЬНОГО СОВЕТА </w:t>
      </w:r>
    </w:p>
    <w:p w:rsidR="0052406F" w:rsidRDefault="0052406F" w:rsidP="0052406F">
      <w:pPr>
        <w:spacing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2406F" w:rsidRDefault="0052406F" w:rsidP="0052406F">
      <w:pPr>
        <w:spacing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2406F" w:rsidRDefault="0052406F" w:rsidP="0052406F">
      <w:pPr>
        <w:spacing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декабря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2025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</w:t>
      </w:r>
    </w:p>
    <w:p w:rsidR="0052406F" w:rsidRDefault="0052406F" w:rsidP="0052406F">
      <w:pPr>
        <w:spacing w:before="150" w:after="150" w:line="240" w:lineRule="auto"/>
        <w:ind w:left="-75" w:right="525" w:firstLine="5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Состоялось очное заседание Наблюдательного совета ГКП на ПХВ «Центр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перинаталогии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детской кардиохирургии» УОЗ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г.Алматы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 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онлайн режиме платформа «ЗУМ» 23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декабря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2025 года в 15 :00 час. </w:t>
      </w:r>
    </w:p>
    <w:p w:rsidR="0052406F" w:rsidRDefault="0052406F" w:rsidP="0052406F">
      <w:pPr>
        <w:spacing w:before="150" w:after="150" w:line="240" w:lineRule="auto"/>
        <w:ind w:left="-75" w:right="5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Повестка дня заседания:</w:t>
      </w:r>
    </w:p>
    <w:p w:rsidR="00F354C1" w:rsidRPr="00F354C1" w:rsidRDefault="00F354C1" w:rsidP="00F354C1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354C1">
        <w:rPr>
          <w:rFonts w:ascii="Times New Roman" w:hAnsi="Times New Roman" w:cs="Times New Roman"/>
          <w:sz w:val="28"/>
          <w:szCs w:val="28"/>
        </w:rPr>
        <w:t>Рассмотрение о внесении изменений и дополнений (корректировок) в план развития Предприятия, уточнение во 2 полугодии 2025 года и заключение по ним Пп.1 п.1 ст.149 Закона РК «о государственном имуществе», приказ МНЭ РК № 14 от 12.02.2019 года «Об утверждении Правил разработки. Утверждения плана развития» (Директор, главный бухгалтер)</w:t>
      </w:r>
    </w:p>
    <w:p w:rsidR="00F354C1" w:rsidRPr="00F354C1" w:rsidRDefault="00F354C1" w:rsidP="00F354C1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354C1">
        <w:rPr>
          <w:rFonts w:ascii="Times New Roman" w:hAnsi="Times New Roman" w:cs="Times New Roman"/>
          <w:sz w:val="28"/>
          <w:szCs w:val="28"/>
        </w:rPr>
        <w:t>Рассмотрения проекта плана развития предприятия на 2026 год и предоставление заключения по нему Пп.1 п.1 ст.149 Закона РК «о государственном имуществе», приказ МНЭ РК № 14 от 12.02.2019 года «Об утверждении Правил разработки. Утверждения плана развития (Директор, главный бухгалтер).</w:t>
      </w:r>
    </w:p>
    <w:p w:rsidR="00F354C1" w:rsidRPr="00F354C1" w:rsidRDefault="00F354C1" w:rsidP="00F354C1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354C1">
        <w:rPr>
          <w:rFonts w:ascii="Times New Roman" w:hAnsi="Times New Roman" w:cs="Times New Roman"/>
          <w:sz w:val="28"/>
          <w:szCs w:val="28"/>
        </w:rPr>
        <w:t>Заслушивание отчета Службы контроля качества медицинских услуг Пп.4 п.1 ст. 149 Закона РК «О государственном имуществе» (Заместитель Директора по ККМУ)</w:t>
      </w:r>
    </w:p>
    <w:p w:rsidR="00F354C1" w:rsidRPr="00F354C1" w:rsidRDefault="00F354C1" w:rsidP="00F354C1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354C1">
        <w:rPr>
          <w:rFonts w:ascii="Times New Roman" w:hAnsi="Times New Roman" w:cs="Times New Roman"/>
          <w:sz w:val="28"/>
          <w:szCs w:val="28"/>
        </w:rPr>
        <w:t xml:space="preserve">Отчет деятельности </w:t>
      </w:r>
      <w:proofErr w:type="spellStart"/>
      <w:r w:rsidRPr="00F354C1">
        <w:rPr>
          <w:rFonts w:ascii="Times New Roman" w:hAnsi="Times New Roman" w:cs="Times New Roman"/>
          <w:sz w:val="28"/>
          <w:szCs w:val="28"/>
        </w:rPr>
        <w:t>комплаенс</w:t>
      </w:r>
      <w:proofErr w:type="spellEnd"/>
      <w:r w:rsidRPr="00F354C1">
        <w:rPr>
          <w:rFonts w:ascii="Times New Roman" w:hAnsi="Times New Roman" w:cs="Times New Roman"/>
          <w:sz w:val="28"/>
          <w:szCs w:val="28"/>
        </w:rPr>
        <w:t>-офицера по противодействию коррупции (</w:t>
      </w:r>
      <w:proofErr w:type="spellStart"/>
      <w:r w:rsidRPr="00F354C1">
        <w:rPr>
          <w:rFonts w:ascii="Times New Roman" w:hAnsi="Times New Roman" w:cs="Times New Roman"/>
          <w:sz w:val="28"/>
          <w:szCs w:val="28"/>
        </w:rPr>
        <w:t>комплаенс</w:t>
      </w:r>
      <w:proofErr w:type="spellEnd"/>
      <w:r w:rsidRPr="00F354C1">
        <w:rPr>
          <w:rFonts w:ascii="Times New Roman" w:hAnsi="Times New Roman" w:cs="Times New Roman"/>
          <w:sz w:val="28"/>
          <w:szCs w:val="28"/>
        </w:rPr>
        <w:t>-офицер)</w:t>
      </w:r>
    </w:p>
    <w:p w:rsidR="00F354C1" w:rsidRPr="00F354C1" w:rsidRDefault="00F354C1" w:rsidP="00F354C1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354C1">
        <w:rPr>
          <w:rFonts w:ascii="Times New Roman" w:hAnsi="Times New Roman" w:cs="Times New Roman"/>
          <w:sz w:val="28"/>
          <w:szCs w:val="28"/>
        </w:rPr>
        <w:t xml:space="preserve">Утверждение годового плана работы Наблюдательного совета, плана работы </w:t>
      </w:r>
      <w:proofErr w:type="spellStart"/>
      <w:r w:rsidRPr="00F354C1">
        <w:rPr>
          <w:rFonts w:ascii="Times New Roman" w:hAnsi="Times New Roman" w:cs="Times New Roman"/>
          <w:sz w:val="28"/>
          <w:szCs w:val="28"/>
        </w:rPr>
        <w:t>комплаенс</w:t>
      </w:r>
      <w:proofErr w:type="spellEnd"/>
      <w:r w:rsidRPr="00F354C1">
        <w:rPr>
          <w:rFonts w:ascii="Times New Roman" w:hAnsi="Times New Roman" w:cs="Times New Roman"/>
          <w:sz w:val="28"/>
          <w:szCs w:val="28"/>
        </w:rPr>
        <w:t>-офицера на 2026 г. согласно положения НС</w:t>
      </w:r>
    </w:p>
    <w:p w:rsidR="0052406F" w:rsidRDefault="0052406F" w:rsidP="0052406F">
      <w:pPr>
        <w:spacing w:before="150" w:after="150" w:line="240" w:lineRule="auto"/>
        <w:ind w:right="5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52406F" w:rsidRDefault="0052406F" w:rsidP="0052406F">
      <w:pPr>
        <w:spacing w:before="150" w:after="150" w:line="240" w:lineRule="auto"/>
        <w:ind w:left="-75" w:right="5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обсуждений приняты соответствующие решения по всем вопросам повестки дня.</w:t>
      </w:r>
    </w:p>
    <w:p w:rsidR="0052406F" w:rsidRDefault="0052406F" w:rsidP="0052406F">
      <w:pPr>
        <w:spacing w:before="150" w:after="150" w:line="240" w:lineRule="auto"/>
        <w:ind w:left="-75" w:right="5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52406F" w:rsidRDefault="0052406F" w:rsidP="0052406F">
      <w:pPr>
        <w:spacing w:before="150" w:after="150" w:line="240" w:lineRule="auto"/>
        <w:ind w:left="-75" w:right="5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5" w:history="1">
        <w:r w:rsidR="00F354C1">
          <w:rPr>
            <w:rStyle w:val="a3"/>
            <w:rFonts w:ascii="Times New Roman" w:eastAsia="Times New Roman" w:hAnsi="Times New Roman" w:cs="Times New Roman"/>
            <w:color w:val="239CEC"/>
            <w:sz w:val="28"/>
            <w:szCs w:val="28"/>
            <w:lang w:eastAsia="ru-RU"/>
          </w:rPr>
          <w:t>Протокол № 5 от 23</w:t>
        </w:r>
        <w:r>
          <w:rPr>
            <w:rStyle w:val="a3"/>
            <w:rFonts w:ascii="Times New Roman" w:eastAsia="Times New Roman" w:hAnsi="Times New Roman" w:cs="Times New Roman"/>
            <w:color w:val="239CEC"/>
            <w:sz w:val="28"/>
            <w:szCs w:val="28"/>
            <w:lang w:eastAsia="ru-RU"/>
          </w:rPr>
          <w:t>.</w:t>
        </w:r>
        <w:r w:rsidR="00F354C1">
          <w:rPr>
            <w:rStyle w:val="a3"/>
            <w:rFonts w:ascii="Times New Roman" w:eastAsia="Times New Roman" w:hAnsi="Times New Roman" w:cs="Times New Roman"/>
            <w:color w:val="239CEC"/>
            <w:sz w:val="28"/>
            <w:szCs w:val="28"/>
            <w:lang w:eastAsia="ru-RU"/>
          </w:rPr>
          <w:t>12</w:t>
        </w:r>
        <w:r>
          <w:rPr>
            <w:rStyle w:val="a3"/>
            <w:rFonts w:ascii="Times New Roman" w:eastAsia="Times New Roman" w:hAnsi="Times New Roman" w:cs="Times New Roman"/>
            <w:color w:val="239CEC"/>
            <w:sz w:val="28"/>
            <w:szCs w:val="28"/>
            <w:lang w:eastAsia="ru-RU"/>
          </w:rPr>
          <w:t>.2025г.</w:t>
        </w:r>
      </w:hyperlink>
    </w:p>
    <w:p w:rsidR="0052406F" w:rsidRDefault="0052406F" w:rsidP="0052406F">
      <w:pPr>
        <w:spacing w:before="150" w:after="150" w:line="240" w:lineRule="auto"/>
        <w:ind w:left="-75" w:right="5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2D193F" w:rsidRDefault="00F354C1"/>
    <w:sectPr w:rsidR="002D193F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BD21C2"/>
    <w:multiLevelType w:val="hybridMultilevel"/>
    <w:tmpl w:val="7CD699D8"/>
    <w:lvl w:ilvl="0" w:tplc="6E6EE330">
      <w:start w:val="1"/>
      <w:numFmt w:val="decimal"/>
      <w:lvlText w:val="%1."/>
      <w:lvlJc w:val="left"/>
      <w:pPr>
        <w:ind w:left="1069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DF04DFE"/>
    <w:multiLevelType w:val="hybridMultilevel"/>
    <w:tmpl w:val="874E328A"/>
    <w:lvl w:ilvl="0" w:tplc="739CB670">
      <w:start w:val="1"/>
      <w:numFmt w:val="decimal"/>
      <w:lvlText w:val="%1."/>
      <w:lvlJc w:val="left"/>
      <w:pPr>
        <w:ind w:left="1069" w:hanging="360"/>
      </w:pPr>
    </w:lvl>
    <w:lvl w:ilvl="1" w:tplc="04090019">
      <w:start w:val="1"/>
      <w:numFmt w:val="lowerLetter"/>
      <w:lvlText w:val="%2."/>
      <w:lvlJc w:val="left"/>
      <w:pPr>
        <w:ind w:left="1789" w:hanging="360"/>
      </w:pPr>
    </w:lvl>
    <w:lvl w:ilvl="2" w:tplc="0409001B">
      <w:start w:val="1"/>
      <w:numFmt w:val="lowerRoman"/>
      <w:lvlText w:val="%3."/>
      <w:lvlJc w:val="right"/>
      <w:pPr>
        <w:ind w:left="2509" w:hanging="180"/>
      </w:pPr>
    </w:lvl>
    <w:lvl w:ilvl="3" w:tplc="0409000F">
      <w:start w:val="1"/>
      <w:numFmt w:val="decimal"/>
      <w:lvlText w:val="%4."/>
      <w:lvlJc w:val="left"/>
      <w:pPr>
        <w:ind w:left="3229" w:hanging="360"/>
      </w:pPr>
    </w:lvl>
    <w:lvl w:ilvl="4" w:tplc="04090019">
      <w:start w:val="1"/>
      <w:numFmt w:val="lowerLetter"/>
      <w:lvlText w:val="%5."/>
      <w:lvlJc w:val="left"/>
      <w:pPr>
        <w:ind w:left="3949" w:hanging="360"/>
      </w:pPr>
    </w:lvl>
    <w:lvl w:ilvl="5" w:tplc="0409001B">
      <w:start w:val="1"/>
      <w:numFmt w:val="lowerRoman"/>
      <w:lvlText w:val="%6."/>
      <w:lvlJc w:val="right"/>
      <w:pPr>
        <w:ind w:left="4669" w:hanging="180"/>
      </w:pPr>
    </w:lvl>
    <w:lvl w:ilvl="6" w:tplc="0409000F">
      <w:start w:val="1"/>
      <w:numFmt w:val="decimal"/>
      <w:lvlText w:val="%7."/>
      <w:lvlJc w:val="left"/>
      <w:pPr>
        <w:ind w:left="5389" w:hanging="360"/>
      </w:pPr>
    </w:lvl>
    <w:lvl w:ilvl="7" w:tplc="04090019">
      <w:start w:val="1"/>
      <w:numFmt w:val="lowerLetter"/>
      <w:lvlText w:val="%8."/>
      <w:lvlJc w:val="left"/>
      <w:pPr>
        <w:ind w:left="6109" w:hanging="360"/>
      </w:pPr>
    </w:lvl>
    <w:lvl w:ilvl="8" w:tplc="040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406F"/>
    <w:rsid w:val="0052406F"/>
    <w:rsid w:val="00941A83"/>
    <w:rsid w:val="00A41749"/>
    <w:rsid w:val="00F35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902C31"/>
  <w15:chartTrackingRefBased/>
  <w15:docId w15:val="{890393B7-6AA5-46BC-AD42-03AC54C3E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406F"/>
    <w:pPr>
      <w:spacing w:line="254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2406F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5240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832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ftizio-ortalygy.kz/images/docs/ns/2023/ns-protokol-04052023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218</Words>
  <Characters>1248</Characters>
  <Application>Microsoft Office Word</Application>
  <DocSecurity>0</DocSecurity>
  <Lines>10</Lines>
  <Paragraphs>2</Paragraphs>
  <ScaleCrop>false</ScaleCrop>
  <Company>SPecialiST RePack</Company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2025-12-26T03:50:00Z</dcterms:created>
  <dcterms:modified xsi:type="dcterms:W3CDTF">2025-12-26T03:52:00Z</dcterms:modified>
</cp:coreProperties>
</file>